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DDBA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汶上县泉河污水处理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有限公司 </w:t>
      </w:r>
    </w:p>
    <w:p w14:paraId="2DFCC125">
      <w:pPr>
        <w:snapToGrid w:val="0"/>
        <w:spacing w:line="640" w:lineRule="exact"/>
        <w:jc w:val="center"/>
        <w:rPr>
          <w:rFonts w:hint="eastAsia" w:ascii="宋体" w:hAnsi="宋体" w:eastAsia="方正小标宋简体" w:cs="宋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重大信息公开</w:t>
      </w:r>
    </w:p>
    <w:p w14:paraId="12147D8E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2327E053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 xml:space="preserve">一、公司基本情况 </w:t>
      </w:r>
    </w:p>
    <w:p w14:paraId="489E5CE0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1.公司名称：汶上县泉河污水处理有限公司</w:t>
      </w:r>
    </w:p>
    <w:p w14:paraId="20F762A7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2.法定代表人：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王晓静</w:t>
      </w:r>
    </w:p>
    <w:p w14:paraId="7D2657BF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3.注册地址：汶上县郭仓镇政府南3000米</w:t>
      </w:r>
    </w:p>
    <w:p w14:paraId="39E1DDEE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4.经营范围：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1）一般项目：水污染治理；建筑材料销售；水环境污染防治服务；市政设施管理。（除依法须经批准的项目外，凭营业执照依法自主开展经营活动）（2）许可项目：城市生活垃圾经营性服务；建设工程施工。（依法须经批准的项目，经相关部门批准后方可开展经营活动，具体经营项目以相关部门批准文件或许可证件为准）</w:t>
      </w:r>
    </w:p>
    <w:p w14:paraId="769B2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5.公司简介: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泉河污水厂：汶上县泉河污水处理厂位于郭仓镇美化村东、北园大街以南，占地面积58.947亩。建设规模为4万m/d，配套污水管网68.23公里。主要收集处理汶上县城尚书路以北的城市污水和郭仓镇镇区的污水。该工程采用“调节池+A20+二沉+磁混凝沉淀+过滤+消毒”工艺，出水水质达到类V类地表水水质，总投资2.4亿万元，(污水处理厂工程投资1.54亿元，配套管网工程投资0.86亿元)目前，出水水质达到《城镇污水处理厂污染物排放标准》(GB18918-2002)一级A标准后排入人工湿地作进一步净化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下游人工湿地：人工湿地水质净化项目总投资3664万元，分为潜流湿地与表流湿地，利用污水厂厂内闲置地约7.7亩作为潜流湿地用地;表流湿地是利用小汶河美化村至南周村河段长约5.47公里(面积约465亩)作为表流湿地建设。其中4000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m³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/d出厂水经潜流湿地处理后以中水形式用作农田灌溉及道路喷酒，多余水与其它污水厂一并汇入表流湿进行深度净化，采用分级串联形式运行，净化后水质可达到《地表水环境质量标准》(GB2038-2002)类标准后汇入小汶河。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会计数据和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财务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指标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（截至到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方正黑体简体" w:hAnsi="方正黑体简体" w:eastAsia="方正黑体简体" w:cs="方正黑体简体"/>
          <w:b/>
          <w:bCs/>
          <w:sz w:val="28"/>
          <w:szCs w:val="28"/>
          <w:lang w:val="en-US" w:eastAsia="zh-CN"/>
        </w:rPr>
        <w:t>日）</w:t>
      </w:r>
    </w:p>
    <w:p w14:paraId="39664FE2">
      <w:pPr>
        <w:ind w:firstLine="6960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</w:t>
      </w:r>
      <w:r>
        <w:rPr>
          <w:rFonts w:hint="eastAsia" w:ascii="方正黑体简体" w:hAnsi="方正黑体简体" w:eastAsia="方正黑体简体" w:cs="方正黑体简体"/>
          <w:sz w:val="24"/>
          <w:szCs w:val="2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24"/>
          <w:szCs w:val="24"/>
        </w:rPr>
        <w:t>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4973"/>
      </w:tblGrid>
      <w:tr w14:paraId="73E1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0DD708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40FADD2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908.02</w:t>
            </w:r>
          </w:p>
        </w:tc>
      </w:tr>
      <w:tr w14:paraId="7618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D535BA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2F1738F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871.54</w:t>
            </w:r>
          </w:p>
        </w:tc>
      </w:tr>
      <w:tr w14:paraId="75C7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7E77AE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</w:tcPr>
          <w:p w14:paraId="5AEFFA5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36.48</w:t>
            </w:r>
          </w:p>
        </w:tc>
      </w:tr>
      <w:tr w14:paraId="0F2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09EE9DF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净利润</w:t>
            </w:r>
          </w:p>
        </w:tc>
        <w:tc>
          <w:tcPr>
            <w:tcW w:w="4977" w:type="dxa"/>
          </w:tcPr>
          <w:p w14:paraId="6005714E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31.93</w:t>
            </w:r>
          </w:p>
        </w:tc>
      </w:tr>
      <w:tr w14:paraId="4C66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1EBAD41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</w:tcPr>
          <w:p w14:paraId="36DA3F31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15430</w:t>
            </w:r>
          </w:p>
        </w:tc>
      </w:tr>
      <w:tr w14:paraId="543F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F5620C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</w:tcPr>
          <w:p w14:paraId="380D2B0D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13754.82</w:t>
            </w:r>
          </w:p>
        </w:tc>
      </w:tr>
      <w:tr w14:paraId="32E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61C05695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48046615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1675.18</w:t>
            </w:r>
          </w:p>
        </w:tc>
      </w:tr>
    </w:tbl>
    <w:p w14:paraId="13A3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执行情况</w:t>
      </w:r>
    </w:p>
    <w:p w14:paraId="411B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1.营业收入：本年预算1350万元，截至到2025年6月30日，完成67.26%。</w:t>
      </w:r>
    </w:p>
    <w:p w14:paraId="5BF1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2.利润总额：本年预算0万元，截至到2025年6月30日，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已完成36.48万元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(比例因预算为0，无法计算)。</w:t>
      </w:r>
    </w:p>
    <w:p w14:paraId="16A65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四、年度中期内发生的重大事项及对公司的影响</w:t>
      </w:r>
    </w:p>
    <w:p w14:paraId="5C12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D08335-394A-4D29-A835-064143FDBA6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7107"/>
    <w:rsid w:val="12412157"/>
    <w:rsid w:val="366C27AB"/>
    <w:rsid w:val="50F22E43"/>
    <w:rsid w:val="775218B4"/>
    <w:rsid w:val="7D1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954</Characters>
  <Lines>0</Lines>
  <Paragraphs>0</Paragraphs>
  <TotalTime>0</TotalTime>
  <ScaleCrop>false</ScaleCrop>
  <LinksUpToDate>false</LinksUpToDate>
  <CharactersWithSpaces>959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2025-08-19T02:45:00Z</dcterms:created>
  <dc:creator>Lenovo</dc:creator>
  <cp:lastModifiedBy>Administrator</cp:lastModifiedBy>
  <dcterms:modified xsi:type="dcterms:W3CDTF">2025-08-31T02:58:02Z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eyJoZGlkIjoiZjZkN2I4NDU0ZTQ2OWYwZWMxMzFlNjJlZTY3MDVmZTYifQ==</vt:lpwstr>
  </property>
  <property fmtid="{D5CDD505-2E9C-101B-9397-08002B2CF9AE}" pid="4" name="ICV">
    <vt:lpwstr>4CB9D42F9D564F678EF12E892FE541FB_12</vt:lpwstr>
  </property>
</Properties>
</file>