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0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山东公用水利发展集团有限公司</w:t>
      </w:r>
    </w:p>
    <w:p w14:paraId="706CB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财务等重大信息公开</w:t>
      </w:r>
    </w:p>
    <w:p w14:paraId="14CD4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</w:p>
    <w:p w14:paraId="45DB4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公司基本情况</w:t>
      </w:r>
    </w:p>
    <w:p w14:paraId="4DC19681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（一）基本信息</w:t>
      </w:r>
      <w:bookmarkStart w:id="0" w:name="_GoBack"/>
      <w:bookmarkEnd w:id="0"/>
    </w:p>
    <w:p w14:paraId="1A007EAC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公司名称：山东公用水利发展集团有限公司</w:t>
      </w:r>
    </w:p>
    <w:p w14:paraId="7433A8C6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类    型：其他有限责任公司</w:t>
      </w:r>
    </w:p>
    <w:p w14:paraId="375C260D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法定代表人：杨凤军</w:t>
      </w:r>
    </w:p>
    <w:p w14:paraId="197DC8BD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注册资金：壹亿元整</w:t>
      </w:r>
    </w:p>
    <w:p w14:paraId="79C9CEB6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注册地址：济宁市共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青团路14号健身广场综合楼12-14楼</w:t>
      </w:r>
    </w:p>
    <w:p w14:paraId="082DAEB9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经营范围：许可项目：建设工程设计；建设工程勘察；建设工程施工；测绘服务；建筑物拆除作业（爆破作业除外）。（依法须经批准的项目，经相关部门批准后方可开展经营活动，具体经营项目以相关部门批准文件或许可证件为准）。一般项目：园林绿化工程施工；工程管理服务。（除依法须经批准的项目外，凭营业执照依法自主开展经营活动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 w14:paraId="0AC63883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（二）公司简介</w:t>
      </w:r>
    </w:p>
    <w:p w14:paraId="51D3223D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水利发展集团有限公司（原名济宁市水利工程施工公司），为山东公用控股有限公司权属公司，注册资本10000万元，水发集团下设6个权属子公司。拥有水利水电工程施工总承包壹级及建筑施工、市政公用施工贰级资质、工程测绘乙级资质；权属子公司拥有水利工程设计乙级资质、工程勘察乙级资质、水利工程咨询甲级资质；水利水电工程施工总承包贰级资质、地基基础工程专业承包贰级、河湖整治工程专业承包贰级资质，水利工程施工监理甲级、房屋建筑工程乙级资质、市政公用工程监理乙级资质；工程质量检测甲级资质。现已发展成以设计为龙头，以施工为主体，多元化经营的国有综合性企业，建立了严格的质量、环境、职业健康安全管理体系，科学的现代化企业管理方略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水发集团先后承建了多项省内外水利重点工程，国内市场遍及山东、江苏、安徽、新疆、河南、云南、黑龙江、江西、湖北等20余个省、自治区，所承担完成的项目荣获山东省“泰山杯”“鲁水杯”“优质工程奖”“治淮文明工地”“全国水利优秀质量管理小组成果（QC）奖”等60余奖项。集团公司先后被授予“全国水利建设市场主体AAA级信用企业”“全国水利安全生产标准化一级单位”“全国优秀水利企业”“全省水利工作先进集体”“山东省水利系统文明单位”“济宁市防汛抗旱工作先进集体”等荣誉称号。</w:t>
      </w:r>
    </w:p>
    <w:p w14:paraId="57F16EB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kern w:val="2"/>
          <w:position w:val="0"/>
          <w:sz w:val="32"/>
          <w:szCs w:val="32"/>
          <w:shd w:val="clear" w:fill="auto"/>
          <w:lang w:val="zh-TW" w:eastAsia="zh-TW" w:bidi="zh-TW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主要会计数据和财务指标</w:t>
      </w:r>
    </w:p>
    <w:p w14:paraId="05A2473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2025年度主要财务数据</w:t>
      </w:r>
    </w:p>
    <w:p w14:paraId="6E828C0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200" w:right="0" w:right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单位：人民币万元</w:t>
      </w:r>
    </w:p>
    <w:tbl>
      <w:tblPr>
        <w:tblStyle w:val="3"/>
        <w:tblW w:w="911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906"/>
        <w:gridCol w:w="2685"/>
      </w:tblGrid>
      <w:tr w14:paraId="470D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上年同期金额</w:t>
            </w:r>
          </w:p>
        </w:tc>
      </w:tr>
      <w:tr w14:paraId="5ECA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49980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2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47357</w:t>
            </w:r>
          </w:p>
        </w:tc>
      </w:tr>
      <w:tr w14:paraId="5E3F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45535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44184</w:t>
            </w:r>
          </w:p>
        </w:tc>
      </w:tr>
      <w:tr w14:paraId="4A24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B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4660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3222</w:t>
            </w:r>
          </w:p>
        </w:tc>
      </w:tr>
      <w:tr w14:paraId="6A79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0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128134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91343</w:t>
            </w:r>
          </w:p>
        </w:tc>
      </w:tr>
      <w:tr w14:paraId="53D4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90622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57431</w:t>
            </w:r>
          </w:p>
        </w:tc>
      </w:tr>
      <w:tr w14:paraId="2693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37512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33912</w:t>
            </w:r>
          </w:p>
        </w:tc>
      </w:tr>
    </w:tbl>
    <w:p w14:paraId="2C65060A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财务预算执行情况</w:t>
      </w:r>
    </w:p>
    <w:p w14:paraId="5CE9CFDD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2025年度，水发集团实现营业总收入49980万元，完成年度预算100%；实现利润总额4660万元，完成年度预算的136%；实现净利润3638万元，完成年度预算的133 %。</w:t>
      </w:r>
    </w:p>
    <w:p w14:paraId="2F12A436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、董事会报告摘要</w:t>
      </w:r>
    </w:p>
    <w:p w14:paraId="6432D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年，公司董事会严格依法依规依程序组织召开会议15次，审议通过涉及组织机构调整、重大项目建设、固定资产处置、人员调整、财务预算等28项重要议题。会议均严格按照集体审议、独立表决、个人负责的决策制度，严格实行“五个有”模块化管理会议，即“有方”制定计划、“有备”会前沟通、“有序”统筹安排、“有效”会上决策、“有力”督办执行，实现闭环管理全流程。</w:t>
      </w:r>
    </w:p>
    <w:p w14:paraId="420D6E97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主要经营指标保持良好增长态势，实现了量的合理增长和质的稳步提升。2025年实现营业收入49980万元，同比增加2623万元、增幅5.5%，完成年度预算的100%；实现利润总额4660万元，同比增加1438万元、增幅44.6%，完成年度预算的136%。从公司整体经营看，营业收入、利润总额等主要指标再创历史新高。二是各业务板块挖潜增效实现稳定增长。按照山东公用控股公司厉行节约过“紧日子”工作要求，全年累计节约生产成本1902万元、管理成本12.2万元；同时深入研判经济大环境，把业务发展与行业趋势相融合，千方百计地稳住生产经营形势。三是聚焦改革创新，巩固高质量发展基础。全年科研经费支出587万元，为技术研发、成果转化提供资金保障。在水利工程核心领域，立项研发课题15项；完成了全年授权发明专利1项、实用新型专利6项，发布团体标准1项、制定企业标准1项，获评优秀QC成果5项，科技创新成果丰硕；本年度荣获济宁市市级企业技术中心。</w:t>
      </w:r>
    </w:p>
    <w:p w14:paraId="760D0628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highlight w:val="none"/>
        </w:rPr>
        <w:t>财务会计报告和审计报告摘要</w:t>
      </w:r>
    </w:p>
    <w:p w14:paraId="519E37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" w:leftChars="0" w:right="25" w:rightChars="0" w:firstLine="720" w:firstLineChars="224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和信会计师事务所（特殊普通合伙）审计了山东公用水利发展集团有限公司（以下简称贵公司）财务报表，包括 2025 年 12 月 31 日的合并资产负债表，2025 年度的合并利润表、合并现金流量表、合并所有者权益变动表以及相关财务报表附注。</w:t>
      </w:r>
    </w:p>
    <w:p w14:paraId="0F19BA40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" w:leftChars="0" w:right="0" w:firstLine="720" w:firstLineChars="224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事务所认为，后附的财务报表在所有重大方面按照企业会计准则的规定编制，公允反映了贵公司 2025 年 12 月 31 日的合并财务状况以及 2025 年度的合并经营成果和合并现金流量。</w:t>
      </w:r>
    </w:p>
    <w:p w14:paraId="505E0118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内发生的重大事项及对公司的影响</w:t>
      </w:r>
    </w:p>
    <w:p w14:paraId="29E7D039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 w14:paraId="36B22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TlkMmJlMmUxZDUwYzA1MDA0NzA2NGFhN2RiMWUifQ=="/>
  </w:docVars>
  <w:rsids>
    <w:rsidRoot w:val="00000000"/>
    <w:rsid w:val="02C81A82"/>
    <w:rsid w:val="04A844E4"/>
    <w:rsid w:val="093D2630"/>
    <w:rsid w:val="09715C06"/>
    <w:rsid w:val="10331024"/>
    <w:rsid w:val="1C41040D"/>
    <w:rsid w:val="1C437FF5"/>
    <w:rsid w:val="1D902A9F"/>
    <w:rsid w:val="1F972396"/>
    <w:rsid w:val="232C45A4"/>
    <w:rsid w:val="23C7544D"/>
    <w:rsid w:val="23FB6F81"/>
    <w:rsid w:val="25587FAA"/>
    <w:rsid w:val="25EF5A15"/>
    <w:rsid w:val="26BA732E"/>
    <w:rsid w:val="288064E8"/>
    <w:rsid w:val="28AA222B"/>
    <w:rsid w:val="28BC535A"/>
    <w:rsid w:val="2A234BC3"/>
    <w:rsid w:val="2AF92FF6"/>
    <w:rsid w:val="2B4F54D4"/>
    <w:rsid w:val="2B8620D9"/>
    <w:rsid w:val="2DB70B5A"/>
    <w:rsid w:val="306868BC"/>
    <w:rsid w:val="34A923ED"/>
    <w:rsid w:val="34D861A6"/>
    <w:rsid w:val="35335357"/>
    <w:rsid w:val="3C48087D"/>
    <w:rsid w:val="3F615A3A"/>
    <w:rsid w:val="43B17BF4"/>
    <w:rsid w:val="48997C87"/>
    <w:rsid w:val="4F3B2CD9"/>
    <w:rsid w:val="4FBE2052"/>
    <w:rsid w:val="4FEC267D"/>
    <w:rsid w:val="50535B0F"/>
    <w:rsid w:val="54CC5B55"/>
    <w:rsid w:val="578816B4"/>
    <w:rsid w:val="58FF3F63"/>
    <w:rsid w:val="5A7F1C76"/>
    <w:rsid w:val="5DE32A74"/>
    <w:rsid w:val="63387E58"/>
    <w:rsid w:val="64147345"/>
    <w:rsid w:val="646232A1"/>
    <w:rsid w:val="648F53BB"/>
    <w:rsid w:val="66426D75"/>
    <w:rsid w:val="669E10BD"/>
    <w:rsid w:val="68663237"/>
    <w:rsid w:val="68AD4DE1"/>
    <w:rsid w:val="697418A4"/>
    <w:rsid w:val="6B482CC7"/>
    <w:rsid w:val="6B756129"/>
    <w:rsid w:val="6C3147F1"/>
    <w:rsid w:val="71516032"/>
    <w:rsid w:val="761A318D"/>
    <w:rsid w:val="774529F6"/>
    <w:rsid w:val="77FA47E4"/>
    <w:rsid w:val="7A675E3B"/>
    <w:rsid w:val="7CC6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1734</Words>
  <Characters>1882</Characters>
  <Lines>0</Lines>
  <Paragraphs>0</Paragraphs>
  <TotalTime>65</TotalTime>
  <ScaleCrop>false</ScaleCrop>
  <LinksUpToDate>false</LinksUpToDate>
  <CharactersWithSpaces>1902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2023-08-24T04:08:00Z</dcterms:created>
  <dc:creator>联想电脑</dc:creator>
  <cp:lastModifiedBy>王海鹏</cp:lastModifiedBy>
  <cp:lastPrinted>2026-06-25T00:42:00Z</cp:lastPrinted>
  <dcterms:modified xsi:type="dcterms:W3CDTF">2026-06-26T03:55:13Z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9D3E5BA14FB04515A1574FDFED2662DF_13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