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FE63">
      <w:pPr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</w:rPr>
        <w:t>山东公用物资集团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4437C0C2">
      <w:pPr>
        <w:snapToGrid w:val="0"/>
        <w:spacing w:line="600" w:lineRule="exact"/>
        <w:jc w:val="center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</w:rPr>
        <w:t>6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</w:rPr>
        <w:t>中期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</w:rPr>
        <w:t>等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690C5869">
      <w:pPr>
        <w:snapToGrid w:val="0"/>
        <w:spacing w:line="600" w:lineRule="exact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2777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1.公司名称：山东公用物资集团有限公司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杜广学</w:t>
      </w:r>
    </w:p>
    <w:p w14:paraId="267B1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3.注册地址：山东省济宁市鱼台县观鱼大道东首鱼台经济开发区管委会办公楼</w:t>
      </w:r>
    </w:p>
    <w:p w14:paraId="5ED98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4.经营范围：一般项目:紧固件销售;金属材料销售;有色金属合金销售;建筑材料销售;建筑防水卷材产品销售;机械设备销售;环境保护专用设备销售;泵及真空设备销售;涂料销售（不含危险化学品）;化工产品销售（不含许可类化工产品）;煤炭及制品销售;五金产品零售;电子产品销售;仪器仪表销售;终端计量设备销售;工业自动控制系统装置销售;计算机软硬件及辅助设备零售;安全系统监控服务;数字视频监控系统销售;通讯设备销售;安防设备销售;消防器材销售;包装材料及制品销售;塑料制品销售;皮革制品销售;橡胶制品销售;劳动保护用品销售;特种劳动防护用品销售;办公用品销售;家具销售;家用电器销售;照明器具销售;日用百货销售;第一类医疗器械销售;第二类医疗器械销售;医护人员防护用品批发;医用口罩零售;医用口罩批发;医护人员防护用品零售;再生资源销售;再生资源回收（除生产性废旧金属）;生产性废旧金属回收;非金属废料和碎屑加工处理;再生资源加工;物料搬运装备销售;特种设备销售;助动自行车、代步车及零配件销售;招投标代理服务;采购代理服务;商务代理代办服务;国内贸易代理;政府采购代理服务;销售代理;企业管理咨询;工程技术服务（规划管理、勘察、设计、监理除外）;信息咨询服务（不含许可类信息咨询服务）;信息技术咨询服务;社会经济咨询服务;贸易经纪;商务秘书服务;市场营销策划;人力资源服务（不含职业中介活动、劳务派遣服务）。（除依法须经批准的项目外,凭营业执照依法自主开展经营活动）</w:t>
      </w:r>
    </w:p>
    <w:p w14:paraId="76146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 xml:space="preserve">5.公司简介: 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山东公用物资集团有限公司是山东公用控股有限公司的全资子公司，成立于2020年6月8日，注册资本5000万元。公司内设综合办公室、财务部、招标与采购部、信息与计划部“三部一室”，下设济宁分公司及济宁天地鸿基商务有限公司子公司，在职在岗职工34人。</w:t>
      </w:r>
    </w:p>
    <w:p w14:paraId="3EC996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33E85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720" w:firstLineChars="2100"/>
        <w:jc w:val="both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4FF46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 w:color="auto" w:fill="auto"/>
            <w:vAlign w:val="top"/>
          </w:tcPr>
          <w:p w14:paraId="0DF56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4CDE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797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763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35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27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44230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36557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7673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2026年中期</w:t>
      </w: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财务预算执行情况</w:t>
      </w:r>
    </w:p>
    <w:p w14:paraId="054332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2026年上半年实现营业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总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收入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797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万元，完成全年预算51028.89万元的1.5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6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%；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营业总成本763万元，完成全年预算51061.21万元的1.49%；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利润总额3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5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万元，完成全年预算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57.68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万元的6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0.68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%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；净利润27万元，完成全年预算44.94万元的60.08%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。</w:t>
      </w:r>
    </w:p>
    <w:p w14:paraId="5218B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四、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中期</w:t>
      </w: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746E3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。</w:t>
      </w:r>
      <w:bookmarkStart w:id="0" w:name="_GoBack"/>
      <w:bookmarkEnd w:id="0"/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22C2B"/>
    <w:rsid w:val="00332EF0"/>
    <w:rsid w:val="00365DB8"/>
    <w:rsid w:val="00366E83"/>
    <w:rsid w:val="003F77BE"/>
    <w:rsid w:val="004776E0"/>
    <w:rsid w:val="007A7F22"/>
    <w:rsid w:val="007E3428"/>
    <w:rsid w:val="007E5379"/>
    <w:rsid w:val="008447F0"/>
    <w:rsid w:val="00A7318A"/>
    <w:rsid w:val="00AC6AB4"/>
    <w:rsid w:val="00BC3130"/>
    <w:rsid w:val="00C455E3"/>
    <w:rsid w:val="00C65B77"/>
    <w:rsid w:val="00D321DA"/>
    <w:rsid w:val="00D85FD6"/>
    <w:rsid w:val="00EA422D"/>
    <w:rsid w:val="00EA65D5"/>
    <w:rsid w:val="00EA7D62"/>
    <w:rsid w:val="00FA49CF"/>
    <w:rsid w:val="00FC157F"/>
    <w:rsid w:val="04F419D9"/>
    <w:rsid w:val="06DF3B7E"/>
    <w:rsid w:val="074D3623"/>
    <w:rsid w:val="09EC724C"/>
    <w:rsid w:val="0D052EAD"/>
    <w:rsid w:val="0D6D5D2C"/>
    <w:rsid w:val="103E05DD"/>
    <w:rsid w:val="13CC2444"/>
    <w:rsid w:val="15D840D8"/>
    <w:rsid w:val="17852965"/>
    <w:rsid w:val="180477A4"/>
    <w:rsid w:val="19560A59"/>
    <w:rsid w:val="1C496371"/>
    <w:rsid w:val="21EA12B6"/>
    <w:rsid w:val="29D47C5C"/>
    <w:rsid w:val="2A4822AF"/>
    <w:rsid w:val="2D9F5C7A"/>
    <w:rsid w:val="33A670F3"/>
    <w:rsid w:val="35D9381B"/>
    <w:rsid w:val="35FA4023"/>
    <w:rsid w:val="373830F8"/>
    <w:rsid w:val="3C765D50"/>
    <w:rsid w:val="3F6A64F8"/>
    <w:rsid w:val="40E1715D"/>
    <w:rsid w:val="419C0824"/>
    <w:rsid w:val="42A20EAC"/>
    <w:rsid w:val="44244964"/>
    <w:rsid w:val="4D16313C"/>
    <w:rsid w:val="50DE6667"/>
    <w:rsid w:val="57404164"/>
    <w:rsid w:val="59EC48C6"/>
    <w:rsid w:val="5C83014D"/>
    <w:rsid w:val="5D75511C"/>
    <w:rsid w:val="5E145AF2"/>
    <w:rsid w:val="5F372BCB"/>
    <w:rsid w:val="5F412942"/>
    <w:rsid w:val="60785E58"/>
    <w:rsid w:val="646861A7"/>
    <w:rsid w:val="66283336"/>
    <w:rsid w:val="678437B5"/>
    <w:rsid w:val="6CF238C8"/>
    <w:rsid w:val="70C1078D"/>
    <w:rsid w:val="72D94FAB"/>
    <w:rsid w:val="7451111C"/>
    <w:rsid w:val="75D26FF0"/>
    <w:rsid w:val="775A30EF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1043</Words>
  <Characters>1134</Characters>
  <Lines>8</Lines>
  <Paragraphs>2</Paragraphs>
  <TotalTime>0</TotalTime>
  <ScaleCrop>false</ScaleCrop>
  <LinksUpToDate>false</LinksUpToDate>
  <CharactersWithSpaces>1140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cp:lastPrinted>2026-08-20T08:45:00Z</cp:lastPrinted>
  <dcterms:modified xsi:type="dcterms:W3CDTF">2026-08-28T00:49:36Z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EA74C1FF97974B4C9BCB2A66CAC65296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